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2C" w:rsidRDefault="00795B2C" w:rsidP="00795B2C">
      <w:pPr>
        <w:ind w:left="-426"/>
        <w:rPr>
          <w:b/>
          <w:sz w:val="36"/>
          <w:szCs w:val="36"/>
          <w:lang w:val="en-US"/>
        </w:rPr>
      </w:pPr>
      <w:r w:rsidRPr="00B47D85">
        <w:rPr>
          <w:b/>
          <w:sz w:val="36"/>
          <w:szCs w:val="36"/>
          <w:lang w:val="en-US"/>
        </w:rPr>
        <w:t>MOCNINY A ODMOCNINY</w:t>
      </w:r>
      <w:r>
        <w:rPr>
          <w:b/>
          <w:sz w:val="36"/>
          <w:szCs w:val="36"/>
          <w:lang w:val="en-US"/>
        </w:rPr>
        <w:t xml:space="preserve"> - HODNOTENÁ DÚ</w:t>
      </w:r>
      <w:r w:rsidR="00B74D90">
        <w:rPr>
          <w:b/>
          <w:sz w:val="36"/>
          <w:szCs w:val="36"/>
          <w:lang w:val="en-US"/>
        </w:rPr>
        <w:t xml:space="preserve"> – NA VOĽNÉ MÁJOVÉ DNI</w:t>
      </w:r>
    </w:p>
    <w:p w:rsidR="0079144C" w:rsidRDefault="0079144C" w:rsidP="00795B2C">
      <w:pPr>
        <w:ind w:left="-426"/>
        <w:rPr>
          <w:b/>
          <w:sz w:val="36"/>
          <w:szCs w:val="36"/>
          <w:lang w:val="en-US"/>
        </w:rPr>
      </w:pPr>
    </w:p>
    <w:p w:rsidR="00795B2C" w:rsidRDefault="00B74D90" w:rsidP="00B74D90">
      <w:pPr>
        <w:ind w:left="-426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Určte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podmienky</w:t>
      </w:r>
      <w:proofErr w:type="spell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a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upravte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výrazy</w:t>
      </w:r>
      <w:proofErr w:type="spellEnd"/>
      <w:r>
        <w:rPr>
          <w:sz w:val="28"/>
          <w:szCs w:val="28"/>
          <w:lang w:val="en-US"/>
        </w:rPr>
        <w:t>:</w:t>
      </w:r>
    </w:p>
    <w:p w:rsidR="00795B2C" w:rsidRDefault="00EB0388" w:rsidP="00795B2C">
      <w:pPr>
        <w:pStyle w:val="Odsekzoznamu"/>
        <w:numPr>
          <w:ilvl w:val="0"/>
          <w:numId w:val="1"/>
        </w:numPr>
        <w:ind w:left="142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a.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e>
            </m:rad>
          </m:e>
        </m:rad>
        <m:r>
          <w:rPr>
            <w:rFonts w:ascii="Cambria Math" w:hAnsi="Cambria Math"/>
            <w:sz w:val="28"/>
            <w:szCs w:val="28"/>
          </w:rPr>
          <m:t>: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</m:rad>
          </m:e>
        </m:rad>
        <m:r>
          <w:rPr>
            <w:rFonts w:ascii="Cambria Math" w:hAnsi="Cambria Math"/>
            <w:sz w:val="28"/>
            <w:szCs w:val="28"/>
          </w:rPr>
          <m:t>+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</m:rad>
        <m:r>
          <w:rPr>
            <w:rFonts w:ascii="Cambria Math" w:hAnsi="Cambria Math"/>
            <w:sz w:val="28"/>
            <w:szCs w:val="28"/>
          </w:rPr>
          <m:t>:b</m:t>
        </m:r>
      </m:oMath>
    </w:p>
    <w:p w:rsidR="00795B2C" w:rsidRDefault="00EB0388" w:rsidP="00795B2C">
      <w:pPr>
        <w:pStyle w:val="Odsekzoznamu"/>
        <w:numPr>
          <w:ilvl w:val="0"/>
          <w:numId w:val="1"/>
        </w:numPr>
        <w:ind w:left="142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2.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  <m: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den>
                            </m:f>
                          </m:e>
                        </m:ra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b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den>
                            </m:f>
                          </m:e>
                        </m:rad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sup>
        </m:sSup>
      </m:oMath>
    </w:p>
    <w:p w:rsidR="00795B2C" w:rsidRDefault="00795B2C" w:rsidP="00795B2C">
      <w:pPr>
        <w:pStyle w:val="Odsekzoznamu"/>
        <w:ind w:left="142"/>
        <w:rPr>
          <w:sz w:val="28"/>
          <w:szCs w:val="28"/>
        </w:rPr>
      </w:pPr>
      <w:bookmarkStart w:id="0" w:name="_GoBack"/>
      <w:bookmarkEnd w:id="0"/>
    </w:p>
    <w:p w:rsidR="00795B2C" w:rsidRDefault="00EB0388" w:rsidP="00795B2C">
      <w:pPr>
        <w:pStyle w:val="Odsekzoznamu"/>
        <w:numPr>
          <w:ilvl w:val="0"/>
          <w:numId w:val="1"/>
        </w:numPr>
        <w:ind w:left="142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+4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e>
                </m:rad>
              </m:den>
            </m:f>
          </m:e>
        </m:d>
        <m: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+1+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</w:p>
    <w:p w:rsidR="00B74D90" w:rsidRPr="00B74D90" w:rsidRDefault="00B74D90" w:rsidP="00B74D90">
      <w:pPr>
        <w:pStyle w:val="Odsekzoznamu"/>
        <w:rPr>
          <w:sz w:val="28"/>
          <w:szCs w:val="28"/>
        </w:rPr>
      </w:pPr>
    </w:p>
    <w:p w:rsidR="00B74D90" w:rsidRDefault="00EB0388" w:rsidP="00B74D90">
      <w:pPr>
        <w:pStyle w:val="Odsekzoznamu"/>
        <w:numPr>
          <w:ilvl w:val="0"/>
          <w:numId w:val="1"/>
        </w:numPr>
        <w:tabs>
          <w:tab w:val="left" w:pos="5812"/>
        </w:tabs>
        <w:ind w:left="142"/>
        <w:rPr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0,5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0,5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</m:rad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1,5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1,5</m:t>
                            </m:r>
                          </m:sup>
                        </m:sSup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e>
        </m:d>
        <m: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-0,5</m:t>
            </m:r>
          </m:sup>
        </m:sSup>
      </m:oMath>
      <w:r w:rsidR="00B74D90">
        <w:rPr>
          <w:sz w:val="28"/>
          <w:szCs w:val="28"/>
        </w:rPr>
        <w:t xml:space="preserve"> </w:t>
      </w:r>
    </w:p>
    <w:p w:rsidR="0079144C" w:rsidRPr="0079144C" w:rsidRDefault="0079144C" w:rsidP="0079144C">
      <w:pPr>
        <w:pStyle w:val="Odsekzoznamu"/>
        <w:rPr>
          <w:sz w:val="28"/>
          <w:szCs w:val="28"/>
        </w:rPr>
      </w:pPr>
    </w:p>
    <w:p w:rsidR="0079144C" w:rsidRDefault="0079144C" w:rsidP="0079144C">
      <w:pPr>
        <w:pStyle w:val="Odsekzoznamu"/>
        <w:tabs>
          <w:tab w:val="left" w:pos="5812"/>
        </w:tabs>
        <w:ind w:left="142"/>
        <w:rPr>
          <w:sz w:val="28"/>
          <w:szCs w:val="28"/>
        </w:rPr>
      </w:pPr>
    </w:p>
    <w:p w:rsidR="0079144C" w:rsidRPr="0079144C" w:rsidRDefault="0079144C" w:rsidP="0079144C">
      <w:pPr>
        <w:pStyle w:val="Odsekzoznamu"/>
        <w:rPr>
          <w:sz w:val="28"/>
          <w:szCs w:val="28"/>
        </w:rPr>
      </w:pPr>
    </w:p>
    <w:p w:rsidR="00B74D90" w:rsidRPr="00B74D90" w:rsidRDefault="00B74D90" w:rsidP="00B74D90">
      <w:pPr>
        <w:pStyle w:val="Odsekzoznamu"/>
        <w:ind w:left="142"/>
        <w:rPr>
          <w:sz w:val="28"/>
          <w:szCs w:val="28"/>
        </w:rPr>
      </w:pPr>
    </w:p>
    <w:p w:rsidR="00795B2C" w:rsidRDefault="00795B2C" w:rsidP="00795B2C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NE</w:t>
      </w:r>
      <w:r w:rsidRPr="00346B0E">
        <w:rPr>
          <w:b/>
          <w:sz w:val="32"/>
          <w:szCs w:val="32"/>
          <w:u w:val="single"/>
        </w:rPr>
        <w:t>POVINNÉ</w:t>
      </w:r>
      <w:r w:rsidR="0079144C">
        <w:rPr>
          <w:b/>
          <w:sz w:val="32"/>
          <w:szCs w:val="32"/>
          <w:u w:val="single"/>
        </w:rPr>
        <w:t xml:space="preserve"> – MOŽNOSŤ ZÍSKAŤ ĎALŠIU JEDNOTKU</w:t>
      </w:r>
    </w:p>
    <w:p w:rsidR="0079144C" w:rsidRPr="00346B0E" w:rsidRDefault="0079144C" w:rsidP="00795B2C">
      <w:pPr>
        <w:rPr>
          <w:b/>
          <w:sz w:val="32"/>
          <w:szCs w:val="32"/>
          <w:u w:val="single"/>
        </w:rPr>
      </w:pPr>
    </w:p>
    <w:p w:rsidR="00795B2C" w:rsidRDefault="00795B2C" w:rsidP="00795B2C">
      <w:pPr>
        <w:pStyle w:val="Odsekzoznamu"/>
        <w:ind w:left="142"/>
        <w:rPr>
          <w:sz w:val="28"/>
          <w:szCs w:val="28"/>
        </w:rPr>
      </w:pPr>
    </w:p>
    <w:p w:rsidR="00795B2C" w:rsidRPr="0079144C" w:rsidRDefault="00795B2C" w:rsidP="00795B2C">
      <w:pPr>
        <w:pStyle w:val="Odsekzoznamu"/>
        <w:numPr>
          <w:ilvl w:val="0"/>
          <w:numId w:val="2"/>
        </w:numPr>
        <w:ind w:left="142"/>
        <w:rPr>
          <w:sz w:val="28"/>
          <w:szCs w:val="28"/>
        </w:rPr>
      </w:pPr>
      <w:r w:rsidRPr="0079144C">
        <w:rPr>
          <w:sz w:val="28"/>
          <w:szCs w:val="28"/>
        </w:rPr>
        <w:t xml:space="preserve">Odstráňte odmocninu z menovateľa: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e>
            </m:rad>
          </m:den>
        </m:f>
      </m:oMath>
    </w:p>
    <w:p w:rsidR="00795B2C" w:rsidRDefault="00795B2C" w:rsidP="00795B2C">
      <w:pPr>
        <w:pStyle w:val="Odsekzoznamu"/>
        <w:tabs>
          <w:tab w:val="left" w:pos="5812"/>
        </w:tabs>
        <w:ind w:left="142"/>
        <w:rPr>
          <w:sz w:val="28"/>
          <w:szCs w:val="28"/>
        </w:rPr>
      </w:pPr>
    </w:p>
    <w:p w:rsidR="00795B2C" w:rsidRDefault="00EB0388" w:rsidP="00795B2C">
      <w:pPr>
        <w:pStyle w:val="Odsekzoznamu"/>
        <w:numPr>
          <w:ilvl w:val="0"/>
          <w:numId w:val="2"/>
        </w:numPr>
        <w:ind w:left="142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4a-9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2</m:t>
                            </m:r>
                          </m:den>
                        </m:f>
                      </m:sup>
                    </m:sSup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a-4+3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="00795B2C">
        <w:rPr>
          <w:sz w:val="28"/>
          <w:szCs w:val="28"/>
        </w:rPr>
        <w:t xml:space="preserve"> </w:t>
      </w:r>
    </w:p>
    <w:p w:rsidR="00795B2C" w:rsidRDefault="00795B2C" w:rsidP="00795B2C">
      <w:pPr>
        <w:pStyle w:val="Odsekzoznamu"/>
        <w:ind w:left="142"/>
        <w:rPr>
          <w:sz w:val="28"/>
          <w:szCs w:val="28"/>
        </w:rPr>
      </w:pPr>
    </w:p>
    <w:p w:rsidR="00795B2C" w:rsidRDefault="00EB0388" w:rsidP="00795B2C">
      <w:pPr>
        <w:pStyle w:val="Odsekzoznamu"/>
        <w:numPr>
          <w:ilvl w:val="0"/>
          <w:numId w:val="2"/>
        </w:numPr>
        <w:ind w:left="142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a.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-1</m:t>
                        </m:r>
                      </m:sup>
                    </m:sSup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</m:e>
                    </m:rad>
                  </m:den>
                </m:f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sup>
        </m:sSup>
        <m:r>
          <w:rPr>
            <w:rFonts w:ascii="Cambria Math" w:hAnsi="Cambria Math"/>
            <w:sz w:val="28"/>
            <w:szCs w:val="28"/>
          </w:rPr>
          <m:t>.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</m:t>
                        </m:r>
                      </m:deg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2,5</m:t>
                            </m:r>
                          </m:sup>
                        </m:sSup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6a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sup>
                    </m:sSup>
                  </m:num>
                  <m:den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27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-1</m:t>
            </m:r>
          </m:sup>
        </m:sSup>
      </m:oMath>
    </w:p>
    <w:p w:rsidR="00795B2C" w:rsidRPr="00795B2C" w:rsidRDefault="00795B2C" w:rsidP="00795B2C">
      <w:pPr>
        <w:pStyle w:val="Odsekzoznamu"/>
        <w:rPr>
          <w:sz w:val="28"/>
          <w:szCs w:val="28"/>
        </w:rPr>
      </w:pPr>
    </w:p>
    <w:p w:rsidR="00795B2C" w:rsidRDefault="00EB0388" w:rsidP="00795B2C">
      <w:pPr>
        <w:pStyle w:val="Odsekzoznamu"/>
        <w:numPr>
          <w:ilvl w:val="0"/>
          <w:numId w:val="2"/>
        </w:numPr>
        <w:ind w:left="142"/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2b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+b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rad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2a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a 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ab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2ab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b +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ab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2ab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sup>
            </m:sSup>
          </m:den>
        </m:f>
      </m:oMath>
    </w:p>
    <w:sectPr w:rsidR="00795B2C" w:rsidSect="0079144C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388" w:rsidRDefault="00EB0388" w:rsidP="00795B2C">
      <w:pPr>
        <w:spacing w:after="0" w:line="240" w:lineRule="auto"/>
      </w:pPr>
      <w:r>
        <w:separator/>
      </w:r>
    </w:p>
  </w:endnote>
  <w:endnote w:type="continuationSeparator" w:id="0">
    <w:p w:rsidR="00EB0388" w:rsidRDefault="00EB0388" w:rsidP="0079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388" w:rsidRDefault="00EB0388" w:rsidP="00795B2C">
      <w:pPr>
        <w:spacing w:after="0" w:line="240" w:lineRule="auto"/>
      </w:pPr>
      <w:r>
        <w:separator/>
      </w:r>
    </w:p>
  </w:footnote>
  <w:footnote w:type="continuationSeparator" w:id="0">
    <w:p w:rsidR="00EB0388" w:rsidRDefault="00EB0388" w:rsidP="00795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5A12"/>
    <w:multiLevelType w:val="hybridMultilevel"/>
    <w:tmpl w:val="5D36585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17A3A"/>
    <w:multiLevelType w:val="hybridMultilevel"/>
    <w:tmpl w:val="8A0ECB36"/>
    <w:lvl w:ilvl="0" w:tplc="5650B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50"/>
    <w:rsid w:val="00184F23"/>
    <w:rsid w:val="001F17A5"/>
    <w:rsid w:val="00203B66"/>
    <w:rsid w:val="006A1E41"/>
    <w:rsid w:val="0079144C"/>
    <w:rsid w:val="00795B2C"/>
    <w:rsid w:val="00A83659"/>
    <w:rsid w:val="00B74D90"/>
    <w:rsid w:val="00DA7B3F"/>
    <w:rsid w:val="00EB0388"/>
    <w:rsid w:val="00F5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5B2C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5B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9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5B2C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9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5B2C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5B2C"/>
    <w:rPr>
      <w:rFonts w:eastAsiaTheme="minorEastAsia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95B2C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95B2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95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5B2C"/>
    <w:rPr>
      <w:rFonts w:ascii="Tahoma" w:eastAsiaTheme="minorEastAsia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9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95B2C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9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95B2C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6</cp:revision>
  <cp:lastPrinted>2012-04-16T19:48:00Z</cp:lastPrinted>
  <dcterms:created xsi:type="dcterms:W3CDTF">2012-04-16T16:24:00Z</dcterms:created>
  <dcterms:modified xsi:type="dcterms:W3CDTF">2012-05-14T19:07:00Z</dcterms:modified>
</cp:coreProperties>
</file>